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Default="00871DBC" w:rsidP="00871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ЛИТВАК</w:t>
      </w:r>
    </w:p>
    <w:p w:rsidR="00871DBC" w:rsidRPr="00871DBC" w:rsidRDefault="00871DBC" w:rsidP="00871DB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50176" w:rsidRPr="00871DBC" w:rsidRDefault="00250176" w:rsidP="00D723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1DBC">
        <w:rPr>
          <w:rFonts w:ascii="Times New Roman" w:hAnsi="Times New Roman" w:cs="Times New Roman"/>
          <w:b/>
          <w:i/>
          <w:sz w:val="36"/>
          <w:szCs w:val="36"/>
        </w:rPr>
        <w:t>Ценить людей, развивать институт,</w:t>
      </w:r>
      <w:r w:rsidR="00871DBC" w:rsidRPr="00871DBC">
        <w:rPr>
          <w:rFonts w:ascii="Times New Roman" w:hAnsi="Times New Roman" w:cs="Times New Roman"/>
          <w:b/>
          <w:i/>
          <w:sz w:val="36"/>
          <w:szCs w:val="36"/>
        </w:rPr>
        <w:t xml:space="preserve"> летать в космос</w:t>
      </w:r>
    </w:p>
    <w:p w:rsidR="00887496" w:rsidRDefault="00030059" w:rsidP="00871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программы сбережения и развития Института</w:t>
      </w:r>
    </w:p>
    <w:p w:rsidR="00030059" w:rsidRDefault="00030059" w:rsidP="00E33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059" w:rsidRPr="00D723D5" w:rsidRDefault="00030059" w:rsidP="00E33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D5">
        <w:rPr>
          <w:rFonts w:ascii="Times New Roman" w:hAnsi="Times New Roman" w:cs="Times New Roman"/>
          <w:b/>
          <w:sz w:val="28"/>
          <w:szCs w:val="28"/>
        </w:rPr>
        <w:t>ЦЕНИТЬ ЛЮДЕЙ:</w:t>
      </w:r>
      <w:bookmarkStart w:id="0" w:name="_GoBack"/>
      <w:bookmarkEnd w:id="0"/>
    </w:p>
    <w:p w:rsidR="00030059" w:rsidRPr="00030059" w:rsidRDefault="00030059" w:rsidP="00871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Омоложение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ИКИ является важным </w:t>
      </w:r>
      <w:r w:rsidRPr="00030059">
        <w:rPr>
          <w:rFonts w:ascii="Times New Roman" w:hAnsi="Times New Roman" w:cs="Times New Roman"/>
          <w:sz w:val="28"/>
          <w:szCs w:val="28"/>
        </w:rPr>
        <w:t>условием ег</w:t>
      </w:r>
      <w:r>
        <w:rPr>
          <w:rFonts w:ascii="Times New Roman" w:hAnsi="Times New Roman" w:cs="Times New Roman"/>
          <w:sz w:val="28"/>
          <w:szCs w:val="28"/>
        </w:rPr>
        <w:t xml:space="preserve">о развития. При этом необходимо </w:t>
      </w:r>
      <w:r w:rsidRPr="00030059">
        <w:rPr>
          <w:rFonts w:ascii="Times New Roman" w:hAnsi="Times New Roman" w:cs="Times New Roman"/>
          <w:sz w:val="28"/>
          <w:szCs w:val="28"/>
        </w:rPr>
        <w:t>сохранять в е</w:t>
      </w:r>
      <w:r w:rsidR="00871DBC">
        <w:rPr>
          <w:rFonts w:ascii="Times New Roman" w:hAnsi="Times New Roman" w:cs="Times New Roman"/>
          <w:sz w:val="28"/>
          <w:szCs w:val="28"/>
        </w:rPr>
        <w:t>го составе поколение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030059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дей, обладающих опытом успешных </w:t>
      </w:r>
      <w:r w:rsidRPr="00030059">
        <w:rPr>
          <w:rFonts w:ascii="Times New Roman" w:hAnsi="Times New Roman" w:cs="Times New Roman"/>
          <w:sz w:val="28"/>
          <w:szCs w:val="28"/>
        </w:rPr>
        <w:t>космических проектов.</w:t>
      </w:r>
    </w:p>
    <w:p w:rsidR="00030059" w:rsidRPr="00030059" w:rsidRDefault="00030059" w:rsidP="00871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Заработная пла</w:t>
      </w:r>
      <w:r>
        <w:rPr>
          <w:rFonts w:ascii="Times New Roman" w:hAnsi="Times New Roman" w:cs="Times New Roman"/>
          <w:sz w:val="28"/>
          <w:szCs w:val="28"/>
        </w:rPr>
        <w:t>та сотрудников ИКИ должна соответствовать уровню, достигнутому в ведущих на</w:t>
      </w:r>
      <w:r w:rsidRPr="00030059">
        <w:rPr>
          <w:rFonts w:ascii="Times New Roman" w:hAnsi="Times New Roman" w:cs="Times New Roman"/>
          <w:sz w:val="28"/>
          <w:szCs w:val="28"/>
        </w:rPr>
        <w:t>учных центрах Москвы.</w:t>
      </w:r>
    </w:p>
    <w:p w:rsidR="00030059" w:rsidRDefault="00030059" w:rsidP="00871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Проводя кадровую политику, мы</w:t>
      </w:r>
      <w:r>
        <w:rPr>
          <w:rFonts w:ascii="Times New Roman" w:hAnsi="Times New Roman" w:cs="Times New Roman"/>
          <w:sz w:val="28"/>
          <w:szCs w:val="28"/>
        </w:rPr>
        <w:t xml:space="preserve"> обязаны помнить </w:t>
      </w:r>
      <w:r w:rsidRPr="00030059">
        <w:rPr>
          <w:rFonts w:ascii="Times New Roman" w:hAnsi="Times New Roman" w:cs="Times New Roman"/>
          <w:sz w:val="28"/>
          <w:szCs w:val="28"/>
        </w:rPr>
        <w:t>не только об учен</w:t>
      </w:r>
      <w:r>
        <w:rPr>
          <w:rFonts w:ascii="Times New Roman" w:hAnsi="Times New Roman" w:cs="Times New Roman"/>
          <w:sz w:val="28"/>
          <w:szCs w:val="28"/>
        </w:rPr>
        <w:t>ых, но также об инженерах, тех</w:t>
      </w:r>
      <w:r w:rsidRPr="00030059">
        <w:rPr>
          <w:rFonts w:ascii="Times New Roman" w:hAnsi="Times New Roman" w:cs="Times New Roman"/>
          <w:sz w:val="28"/>
          <w:szCs w:val="28"/>
        </w:rPr>
        <w:t>никах и вспомо</w:t>
      </w:r>
      <w:r>
        <w:rPr>
          <w:rFonts w:ascii="Times New Roman" w:hAnsi="Times New Roman" w:cs="Times New Roman"/>
          <w:sz w:val="28"/>
          <w:szCs w:val="28"/>
        </w:rPr>
        <w:t xml:space="preserve">гательном персонале. Сохранение </w:t>
      </w:r>
      <w:r w:rsidRPr="00030059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пропорции ученых и ИТР позволит </w:t>
      </w:r>
      <w:r w:rsidRPr="00030059">
        <w:rPr>
          <w:rFonts w:ascii="Times New Roman" w:hAnsi="Times New Roman" w:cs="Times New Roman"/>
          <w:sz w:val="28"/>
          <w:szCs w:val="28"/>
        </w:rPr>
        <w:t>сохранить кон</w:t>
      </w:r>
      <w:r>
        <w:rPr>
          <w:rFonts w:ascii="Times New Roman" w:hAnsi="Times New Roman" w:cs="Times New Roman"/>
          <w:sz w:val="28"/>
          <w:szCs w:val="28"/>
        </w:rPr>
        <w:t xml:space="preserve">курентное преимущество ИКИ, как </w:t>
      </w:r>
      <w:r w:rsidRPr="00030059">
        <w:rPr>
          <w:rFonts w:ascii="Times New Roman" w:hAnsi="Times New Roman" w:cs="Times New Roman"/>
          <w:sz w:val="28"/>
          <w:szCs w:val="28"/>
        </w:rPr>
        <w:t>научно-производственного космического центра.</w:t>
      </w:r>
    </w:p>
    <w:p w:rsidR="00030059" w:rsidRDefault="00030059" w:rsidP="00E33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059" w:rsidRPr="00D723D5" w:rsidRDefault="00030059" w:rsidP="00E33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D5">
        <w:rPr>
          <w:rFonts w:ascii="Times New Roman" w:hAnsi="Times New Roman" w:cs="Times New Roman"/>
          <w:b/>
          <w:sz w:val="28"/>
          <w:szCs w:val="28"/>
        </w:rPr>
        <w:t>РАЗВИВАТЬ ИНСТИТУТ: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Следует повысить</w:t>
      </w:r>
      <w:r>
        <w:rPr>
          <w:rFonts w:ascii="Times New Roman" w:hAnsi="Times New Roman" w:cs="Times New Roman"/>
          <w:sz w:val="28"/>
          <w:szCs w:val="28"/>
        </w:rPr>
        <w:t xml:space="preserve"> роль Ученого совета в управле</w:t>
      </w:r>
      <w:r w:rsidRPr="00030059">
        <w:rPr>
          <w:rFonts w:ascii="Times New Roman" w:hAnsi="Times New Roman" w:cs="Times New Roman"/>
          <w:sz w:val="28"/>
          <w:szCs w:val="28"/>
        </w:rPr>
        <w:t>нии Институтом,</w:t>
      </w:r>
      <w:r>
        <w:rPr>
          <w:rFonts w:ascii="Times New Roman" w:hAnsi="Times New Roman" w:cs="Times New Roman"/>
          <w:sz w:val="28"/>
          <w:szCs w:val="28"/>
        </w:rPr>
        <w:t xml:space="preserve"> для чего его полномочия должны </w:t>
      </w:r>
      <w:r w:rsidRPr="00030059">
        <w:rPr>
          <w:rFonts w:ascii="Times New Roman" w:hAnsi="Times New Roman" w:cs="Times New Roman"/>
          <w:sz w:val="28"/>
          <w:szCs w:val="28"/>
        </w:rPr>
        <w:t>быть расширен</w:t>
      </w:r>
      <w:r>
        <w:rPr>
          <w:rFonts w:ascii="Times New Roman" w:hAnsi="Times New Roman" w:cs="Times New Roman"/>
          <w:sz w:val="28"/>
          <w:szCs w:val="28"/>
        </w:rPr>
        <w:t xml:space="preserve">ы. Председателем Ученого совета </w:t>
      </w:r>
      <w:r w:rsidRPr="00030059">
        <w:rPr>
          <w:rFonts w:ascii="Times New Roman" w:hAnsi="Times New Roman" w:cs="Times New Roman"/>
          <w:sz w:val="28"/>
          <w:szCs w:val="28"/>
        </w:rPr>
        <w:t>должен быть Научный руководитель Института.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Следует создать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Научно-технический совет (НТС) </w:t>
      </w:r>
      <w:r w:rsidRPr="00030059">
        <w:rPr>
          <w:rFonts w:ascii="Times New Roman" w:hAnsi="Times New Roman" w:cs="Times New Roman"/>
          <w:sz w:val="28"/>
          <w:szCs w:val="28"/>
        </w:rPr>
        <w:t>Института, который будет формирова</w:t>
      </w:r>
      <w:r>
        <w:rPr>
          <w:rFonts w:ascii="Times New Roman" w:hAnsi="Times New Roman" w:cs="Times New Roman"/>
          <w:sz w:val="28"/>
          <w:szCs w:val="28"/>
        </w:rPr>
        <w:t>ть и про</w:t>
      </w:r>
      <w:r w:rsidRPr="00030059">
        <w:rPr>
          <w:rFonts w:ascii="Times New Roman" w:hAnsi="Times New Roman" w:cs="Times New Roman"/>
          <w:sz w:val="28"/>
          <w:szCs w:val="28"/>
        </w:rPr>
        <w:t>водить политик</w:t>
      </w:r>
      <w:r>
        <w:rPr>
          <w:rFonts w:ascii="Times New Roman" w:hAnsi="Times New Roman" w:cs="Times New Roman"/>
          <w:sz w:val="28"/>
          <w:szCs w:val="28"/>
        </w:rPr>
        <w:t xml:space="preserve">у Института в сбережении и развитии </w:t>
      </w:r>
      <w:r w:rsidRPr="00030059"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дственной и испытательной базы, </w:t>
      </w:r>
      <w:r w:rsidRPr="00030059">
        <w:rPr>
          <w:rFonts w:ascii="Times New Roman" w:hAnsi="Times New Roman" w:cs="Times New Roman"/>
          <w:sz w:val="28"/>
          <w:szCs w:val="28"/>
        </w:rPr>
        <w:t>в сохранении на</w:t>
      </w:r>
      <w:r>
        <w:rPr>
          <w:rFonts w:ascii="Times New Roman" w:hAnsi="Times New Roman" w:cs="Times New Roman"/>
          <w:sz w:val="28"/>
          <w:szCs w:val="28"/>
        </w:rPr>
        <w:t>шего уникального коллектива на</w:t>
      </w:r>
      <w:r w:rsidRPr="00030059">
        <w:rPr>
          <w:rFonts w:ascii="Times New Roman" w:hAnsi="Times New Roman" w:cs="Times New Roman"/>
          <w:sz w:val="28"/>
          <w:szCs w:val="28"/>
        </w:rPr>
        <w:t>учных и инженерно-технических работников.</w:t>
      </w:r>
      <w:r w:rsidR="00E339E8">
        <w:rPr>
          <w:rFonts w:ascii="Times New Roman" w:hAnsi="Times New Roman" w:cs="Times New Roman"/>
          <w:sz w:val="28"/>
          <w:szCs w:val="28"/>
        </w:rPr>
        <w:t xml:space="preserve"> </w:t>
      </w:r>
      <w:r w:rsidRPr="00030059">
        <w:rPr>
          <w:rFonts w:ascii="Times New Roman" w:hAnsi="Times New Roman" w:cs="Times New Roman"/>
          <w:sz w:val="28"/>
          <w:szCs w:val="28"/>
        </w:rPr>
        <w:t>Специальной</w:t>
      </w:r>
      <w:r w:rsidR="00E339E8">
        <w:rPr>
          <w:rFonts w:ascii="Times New Roman" w:hAnsi="Times New Roman" w:cs="Times New Roman"/>
          <w:sz w:val="28"/>
          <w:szCs w:val="28"/>
        </w:rPr>
        <w:t xml:space="preserve"> комиссией НТС следует провести </w:t>
      </w:r>
      <w:r w:rsidRPr="00030059">
        <w:rPr>
          <w:rFonts w:ascii="Times New Roman" w:hAnsi="Times New Roman" w:cs="Times New Roman"/>
          <w:sz w:val="28"/>
          <w:szCs w:val="28"/>
        </w:rPr>
        <w:t xml:space="preserve">полный внутренний аудит </w:t>
      </w:r>
      <w:r w:rsidR="00E339E8">
        <w:rPr>
          <w:rFonts w:ascii="Times New Roman" w:hAnsi="Times New Roman" w:cs="Times New Roman"/>
          <w:sz w:val="28"/>
          <w:szCs w:val="28"/>
        </w:rPr>
        <w:t xml:space="preserve">всех наличных средств </w:t>
      </w:r>
      <w:r w:rsidRPr="00030059">
        <w:rPr>
          <w:rFonts w:ascii="Times New Roman" w:hAnsi="Times New Roman" w:cs="Times New Roman"/>
          <w:sz w:val="28"/>
          <w:szCs w:val="28"/>
        </w:rPr>
        <w:t>обеспечения о</w:t>
      </w:r>
      <w:r w:rsidR="00E339E8">
        <w:rPr>
          <w:rFonts w:ascii="Times New Roman" w:hAnsi="Times New Roman" w:cs="Times New Roman"/>
          <w:sz w:val="28"/>
          <w:szCs w:val="28"/>
        </w:rPr>
        <w:t>пытно-конструкторской и проект</w:t>
      </w:r>
      <w:r w:rsidRPr="00030059">
        <w:rPr>
          <w:rFonts w:ascii="Times New Roman" w:hAnsi="Times New Roman" w:cs="Times New Roman"/>
          <w:sz w:val="28"/>
          <w:szCs w:val="28"/>
        </w:rPr>
        <w:t>ной деятельности.</w:t>
      </w:r>
      <w:r w:rsidR="00E339E8">
        <w:rPr>
          <w:rFonts w:ascii="Times New Roman" w:hAnsi="Times New Roman" w:cs="Times New Roman"/>
          <w:sz w:val="28"/>
          <w:szCs w:val="28"/>
        </w:rPr>
        <w:t xml:space="preserve"> </w:t>
      </w:r>
      <w:r w:rsidRPr="00030059">
        <w:rPr>
          <w:rFonts w:ascii="Times New Roman" w:hAnsi="Times New Roman" w:cs="Times New Roman"/>
          <w:sz w:val="28"/>
          <w:szCs w:val="28"/>
        </w:rPr>
        <w:t>На основании пр</w:t>
      </w:r>
      <w:r w:rsidR="00E339E8">
        <w:rPr>
          <w:rFonts w:ascii="Times New Roman" w:hAnsi="Times New Roman" w:cs="Times New Roman"/>
          <w:sz w:val="28"/>
          <w:szCs w:val="28"/>
        </w:rPr>
        <w:t>оведенного аудита и оценки ожи</w:t>
      </w:r>
      <w:r w:rsidRPr="00030059">
        <w:rPr>
          <w:rFonts w:ascii="Times New Roman" w:hAnsi="Times New Roman" w:cs="Times New Roman"/>
          <w:sz w:val="28"/>
          <w:szCs w:val="28"/>
        </w:rPr>
        <w:t>даемых финанс</w:t>
      </w:r>
      <w:r w:rsidR="00E339E8">
        <w:rPr>
          <w:rFonts w:ascii="Times New Roman" w:hAnsi="Times New Roman" w:cs="Times New Roman"/>
          <w:sz w:val="28"/>
          <w:szCs w:val="28"/>
        </w:rPr>
        <w:t>овых результатов следует разра</w:t>
      </w:r>
      <w:r w:rsidRPr="00030059">
        <w:rPr>
          <w:rFonts w:ascii="Times New Roman" w:hAnsi="Times New Roman" w:cs="Times New Roman"/>
          <w:sz w:val="28"/>
          <w:szCs w:val="28"/>
        </w:rPr>
        <w:t>ботать и не</w:t>
      </w:r>
      <w:r w:rsidR="00E339E8">
        <w:rPr>
          <w:rFonts w:ascii="Times New Roman" w:hAnsi="Times New Roman" w:cs="Times New Roman"/>
          <w:sz w:val="28"/>
          <w:szCs w:val="28"/>
        </w:rPr>
        <w:t xml:space="preserve">замедлительно начать реализацию </w:t>
      </w:r>
      <w:r w:rsidRPr="00030059">
        <w:rPr>
          <w:rFonts w:ascii="Times New Roman" w:hAnsi="Times New Roman" w:cs="Times New Roman"/>
          <w:sz w:val="28"/>
          <w:szCs w:val="28"/>
        </w:rPr>
        <w:t>«Программы р</w:t>
      </w:r>
      <w:r w:rsidR="00E339E8">
        <w:rPr>
          <w:rFonts w:ascii="Times New Roman" w:hAnsi="Times New Roman" w:cs="Times New Roman"/>
          <w:sz w:val="28"/>
          <w:szCs w:val="28"/>
        </w:rPr>
        <w:t>азвития научной, производствен</w:t>
      </w:r>
      <w:r w:rsidRPr="00030059">
        <w:rPr>
          <w:rFonts w:ascii="Times New Roman" w:hAnsi="Times New Roman" w:cs="Times New Roman"/>
          <w:sz w:val="28"/>
          <w:szCs w:val="28"/>
        </w:rPr>
        <w:t>ной и испытательной базы Института».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Основные целеполагающие вопросы упр</w:t>
      </w:r>
      <w:r w:rsidR="00E339E8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030059">
        <w:rPr>
          <w:rFonts w:ascii="Times New Roman" w:hAnsi="Times New Roman" w:cs="Times New Roman"/>
          <w:sz w:val="28"/>
          <w:szCs w:val="28"/>
        </w:rPr>
        <w:t>Институтом до</w:t>
      </w:r>
      <w:r w:rsidR="00E339E8">
        <w:rPr>
          <w:rFonts w:ascii="Times New Roman" w:hAnsi="Times New Roman" w:cs="Times New Roman"/>
          <w:sz w:val="28"/>
          <w:szCs w:val="28"/>
        </w:rPr>
        <w:t>лжны решаться с участием колле</w:t>
      </w:r>
      <w:r w:rsidRPr="00030059">
        <w:rPr>
          <w:rFonts w:ascii="Times New Roman" w:hAnsi="Times New Roman" w:cs="Times New Roman"/>
          <w:sz w:val="28"/>
          <w:szCs w:val="28"/>
        </w:rPr>
        <w:t>гиальных органо</w:t>
      </w:r>
      <w:r w:rsidR="00250176">
        <w:rPr>
          <w:rFonts w:ascii="Times New Roman" w:hAnsi="Times New Roman" w:cs="Times New Roman"/>
          <w:sz w:val="28"/>
          <w:szCs w:val="28"/>
        </w:rPr>
        <w:t xml:space="preserve">в – Ученого совета, НТС, Совета </w:t>
      </w:r>
      <w:r w:rsidRPr="00030059">
        <w:rPr>
          <w:rFonts w:ascii="Times New Roman" w:hAnsi="Times New Roman" w:cs="Times New Roman"/>
          <w:sz w:val="28"/>
          <w:szCs w:val="28"/>
        </w:rPr>
        <w:t>ветеранов, профкома и пр.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lastRenderedPageBreak/>
        <w:t>Дирекция Ин</w:t>
      </w:r>
      <w:r w:rsidR="00E339E8">
        <w:rPr>
          <w:rFonts w:ascii="Times New Roman" w:hAnsi="Times New Roman" w:cs="Times New Roman"/>
          <w:sz w:val="28"/>
          <w:szCs w:val="28"/>
        </w:rPr>
        <w:t xml:space="preserve">ститута должна функционировать, </w:t>
      </w:r>
      <w:r w:rsidRPr="00030059">
        <w:rPr>
          <w:rFonts w:ascii="Times New Roman" w:hAnsi="Times New Roman" w:cs="Times New Roman"/>
          <w:sz w:val="28"/>
          <w:szCs w:val="28"/>
        </w:rPr>
        <w:t>как администрат</w:t>
      </w:r>
      <w:r w:rsidR="00E339E8">
        <w:rPr>
          <w:rFonts w:ascii="Times New Roman" w:hAnsi="Times New Roman" w:cs="Times New Roman"/>
          <w:sz w:val="28"/>
          <w:szCs w:val="28"/>
        </w:rPr>
        <w:t xml:space="preserve">ивно-хозяйственный орган, члены </w:t>
      </w:r>
      <w:r w:rsidRPr="00030059">
        <w:rPr>
          <w:rFonts w:ascii="Times New Roman" w:hAnsi="Times New Roman" w:cs="Times New Roman"/>
          <w:sz w:val="28"/>
          <w:szCs w:val="28"/>
        </w:rPr>
        <w:t>дирекции не должны быть персонально во</w:t>
      </w:r>
      <w:r w:rsidR="00E339E8">
        <w:rPr>
          <w:rFonts w:ascii="Times New Roman" w:hAnsi="Times New Roman" w:cs="Times New Roman"/>
          <w:sz w:val="28"/>
          <w:szCs w:val="28"/>
        </w:rPr>
        <w:t xml:space="preserve">влечены </w:t>
      </w:r>
      <w:r w:rsidRPr="00030059">
        <w:rPr>
          <w:rFonts w:ascii="Times New Roman" w:hAnsi="Times New Roman" w:cs="Times New Roman"/>
          <w:sz w:val="28"/>
          <w:szCs w:val="28"/>
        </w:rPr>
        <w:t>в руководство научными темами или проектами.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В связи с в</w:t>
      </w:r>
      <w:r w:rsidR="00E339E8">
        <w:rPr>
          <w:rFonts w:ascii="Times New Roman" w:hAnsi="Times New Roman" w:cs="Times New Roman"/>
          <w:sz w:val="28"/>
          <w:szCs w:val="28"/>
        </w:rPr>
        <w:t>озможным переходом ФАНО на «</w:t>
      </w:r>
      <w:proofErr w:type="spellStart"/>
      <w:r w:rsidR="00E339E8">
        <w:rPr>
          <w:rFonts w:ascii="Times New Roman" w:hAnsi="Times New Roman" w:cs="Times New Roman"/>
          <w:sz w:val="28"/>
          <w:szCs w:val="28"/>
        </w:rPr>
        <w:t>нау</w:t>
      </w:r>
      <w:r w:rsidRPr="00030059">
        <w:rPr>
          <w:rFonts w:ascii="Times New Roman" w:hAnsi="Times New Roman" w:cs="Times New Roman"/>
          <w:sz w:val="28"/>
          <w:szCs w:val="28"/>
        </w:rPr>
        <w:t>кометрические</w:t>
      </w:r>
      <w:proofErr w:type="spellEnd"/>
      <w:r w:rsidR="00E339E8">
        <w:rPr>
          <w:rFonts w:ascii="Times New Roman" w:hAnsi="Times New Roman" w:cs="Times New Roman"/>
          <w:sz w:val="28"/>
          <w:szCs w:val="28"/>
        </w:rPr>
        <w:t xml:space="preserve"> показатели» необходимо серьез</w:t>
      </w:r>
      <w:r w:rsidRPr="00030059">
        <w:rPr>
          <w:rFonts w:ascii="Times New Roman" w:hAnsi="Times New Roman" w:cs="Times New Roman"/>
          <w:sz w:val="28"/>
          <w:szCs w:val="28"/>
        </w:rPr>
        <w:t xml:space="preserve">но улучшать </w:t>
      </w:r>
      <w:r w:rsidR="00E339E8">
        <w:rPr>
          <w:rFonts w:ascii="Times New Roman" w:hAnsi="Times New Roman" w:cs="Times New Roman"/>
          <w:sz w:val="28"/>
          <w:szCs w:val="28"/>
        </w:rPr>
        <w:t xml:space="preserve">показатели нашей публикационной </w:t>
      </w:r>
      <w:r w:rsidRPr="00030059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E339E8">
        <w:rPr>
          <w:rFonts w:ascii="Times New Roman" w:hAnsi="Times New Roman" w:cs="Times New Roman"/>
          <w:sz w:val="28"/>
          <w:szCs w:val="28"/>
        </w:rPr>
        <w:t xml:space="preserve">для повышения финансирования по </w:t>
      </w:r>
      <w:r w:rsidRPr="00030059">
        <w:rPr>
          <w:rFonts w:ascii="Times New Roman" w:hAnsi="Times New Roman" w:cs="Times New Roman"/>
          <w:sz w:val="28"/>
          <w:szCs w:val="28"/>
        </w:rPr>
        <w:t>темам ФАНО.</w:t>
      </w:r>
    </w:p>
    <w:p w:rsidR="00030059" w:rsidRPr="00030059" w:rsidRDefault="00E339E8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0059" w:rsidRPr="00030059">
        <w:rPr>
          <w:rFonts w:ascii="Times New Roman" w:hAnsi="Times New Roman" w:cs="Times New Roman"/>
          <w:sz w:val="28"/>
          <w:szCs w:val="28"/>
        </w:rPr>
        <w:t>ля создани</w:t>
      </w:r>
      <w:r>
        <w:rPr>
          <w:rFonts w:ascii="Times New Roman" w:hAnsi="Times New Roman" w:cs="Times New Roman"/>
          <w:sz w:val="28"/>
          <w:szCs w:val="28"/>
        </w:rPr>
        <w:t xml:space="preserve">я задела на будущее возобновить </w:t>
      </w:r>
      <w:r w:rsidR="00030059" w:rsidRPr="00030059">
        <w:rPr>
          <w:rFonts w:ascii="Times New Roman" w:hAnsi="Times New Roman" w:cs="Times New Roman"/>
          <w:sz w:val="28"/>
          <w:szCs w:val="28"/>
        </w:rPr>
        <w:t>программу вн</w:t>
      </w:r>
      <w:r>
        <w:rPr>
          <w:rFonts w:ascii="Times New Roman" w:hAnsi="Times New Roman" w:cs="Times New Roman"/>
          <w:sz w:val="28"/>
          <w:szCs w:val="28"/>
        </w:rPr>
        <w:t xml:space="preserve">утренних грантов «Перспектива», </w:t>
      </w:r>
      <w:r w:rsidR="00030059" w:rsidRPr="0003005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ющую финансовыми средствами по</w:t>
      </w:r>
      <w:r w:rsidR="00030059" w:rsidRPr="00030059">
        <w:rPr>
          <w:rFonts w:ascii="Times New Roman" w:hAnsi="Times New Roman" w:cs="Times New Roman"/>
          <w:sz w:val="28"/>
          <w:szCs w:val="28"/>
        </w:rPr>
        <w:t>исковые научн</w:t>
      </w:r>
      <w:r>
        <w:rPr>
          <w:rFonts w:ascii="Times New Roman" w:hAnsi="Times New Roman" w:cs="Times New Roman"/>
          <w:sz w:val="28"/>
          <w:szCs w:val="28"/>
        </w:rPr>
        <w:t xml:space="preserve">ые исследования и перспективные </w:t>
      </w:r>
      <w:r w:rsidR="00030059" w:rsidRPr="00030059">
        <w:rPr>
          <w:rFonts w:ascii="Times New Roman" w:hAnsi="Times New Roman" w:cs="Times New Roman"/>
          <w:sz w:val="28"/>
          <w:szCs w:val="28"/>
        </w:rPr>
        <w:t>разработки.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59" w:rsidRPr="00030059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ая целью развития нашего Инсти</w:t>
      </w:r>
      <w:r w:rsidR="00030059" w:rsidRPr="00030059">
        <w:rPr>
          <w:rFonts w:ascii="Times New Roman" w:hAnsi="Times New Roman" w:cs="Times New Roman"/>
          <w:sz w:val="28"/>
          <w:szCs w:val="28"/>
        </w:rPr>
        <w:t>тута должно стать его пре</w:t>
      </w:r>
      <w:r>
        <w:rPr>
          <w:rFonts w:ascii="Times New Roman" w:hAnsi="Times New Roman" w:cs="Times New Roman"/>
          <w:sz w:val="28"/>
          <w:szCs w:val="28"/>
        </w:rPr>
        <w:t>образование в Нацио</w:t>
      </w:r>
      <w:r w:rsidR="00030059" w:rsidRPr="00030059">
        <w:rPr>
          <w:rFonts w:ascii="Times New Roman" w:hAnsi="Times New Roman" w:cs="Times New Roman"/>
          <w:sz w:val="28"/>
          <w:szCs w:val="28"/>
        </w:rPr>
        <w:t>нальный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ледовательский Центр с широкими </w:t>
      </w:r>
      <w:r w:rsidR="00030059" w:rsidRPr="00030059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дными связями с СНГ и с дальним </w:t>
      </w:r>
      <w:r w:rsidR="00030059" w:rsidRPr="00030059">
        <w:rPr>
          <w:rFonts w:ascii="Times New Roman" w:hAnsi="Times New Roman" w:cs="Times New Roman"/>
          <w:sz w:val="28"/>
          <w:szCs w:val="28"/>
        </w:rPr>
        <w:t>зарубежьем.</w:t>
      </w:r>
    </w:p>
    <w:p w:rsidR="00E339E8" w:rsidRDefault="00E339E8" w:rsidP="00E33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059" w:rsidRPr="00D723D5" w:rsidRDefault="00030059" w:rsidP="00E33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D5">
        <w:rPr>
          <w:rFonts w:ascii="Times New Roman" w:hAnsi="Times New Roman" w:cs="Times New Roman"/>
          <w:b/>
          <w:sz w:val="28"/>
          <w:szCs w:val="28"/>
        </w:rPr>
        <w:t>ЛЕТАТЬ В КОСМОС: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В 2018–20</w:t>
      </w:r>
      <w:r w:rsidR="00E339E8">
        <w:rPr>
          <w:rFonts w:ascii="Times New Roman" w:hAnsi="Times New Roman" w:cs="Times New Roman"/>
          <w:sz w:val="28"/>
          <w:szCs w:val="28"/>
        </w:rPr>
        <w:t xml:space="preserve">22 гг. нам необходимо запустить </w:t>
      </w:r>
      <w:r w:rsidRPr="00030059">
        <w:rPr>
          <w:rFonts w:ascii="Times New Roman" w:hAnsi="Times New Roman" w:cs="Times New Roman"/>
          <w:sz w:val="28"/>
          <w:szCs w:val="28"/>
        </w:rPr>
        <w:t xml:space="preserve">5 космических </w:t>
      </w:r>
      <w:r w:rsidR="00E339E8">
        <w:rPr>
          <w:rFonts w:ascii="Times New Roman" w:hAnsi="Times New Roman" w:cs="Times New Roman"/>
          <w:sz w:val="28"/>
          <w:szCs w:val="28"/>
        </w:rPr>
        <w:t>проектов, поэтому следует сроч</w:t>
      </w:r>
      <w:r w:rsidRPr="00030059">
        <w:rPr>
          <w:rFonts w:ascii="Times New Roman" w:hAnsi="Times New Roman" w:cs="Times New Roman"/>
          <w:sz w:val="28"/>
          <w:szCs w:val="28"/>
        </w:rPr>
        <w:t>но предпринять все необходимые ме</w:t>
      </w:r>
      <w:r w:rsidR="00E339E8">
        <w:rPr>
          <w:rFonts w:ascii="Times New Roman" w:hAnsi="Times New Roman" w:cs="Times New Roman"/>
          <w:sz w:val="28"/>
          <w:szCs w:val="28"/>
        </w:rPr>
        <w:t xml:space="preserve">ры для их </w:t>
      </w:r>
      <w:r w:rsidRPr="00030059">
        <w:rPr>
          <w:rFonts w:ascii="Times New Roman" w:hAnsi="Times New Roman" w:cs="Times New Roman"/>
          <w:sz w:val="28"/>
          <w:szCs w:val="28"/>
        </w:rPr>
        <w:t>успешной реализации.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Следует выработ</w:t>
      </w:r>
      <w:r w:rsidR="00E339E8">
        <w:rPr>
          <w:rFonts w:ascii="Times New Roman" w:hAnsi="Times New Roman" w:cs="Times New Roman"/>
          <w:sz w:val="28"/>
          <w:szCs w:val="28"/>
        </w:rPr>
        <w:t>ать концепции перспективных на</w:t>
      </w:r>
      <w:r w:rsidRPr="00030059">
        <w:rPr>
          <w:rFonts w:ascii="Times New Roman" w:hAnsi="Times New Roman" w:cs="Times New Roman"/>
          <w:sz w:val="28"/>
          <w:szCs w:val="28"/>
        </w:rPr>
        <w:t>учных космических</w:t>
      </w:r>
      <w:r w:rsidR="00E339E8">
        <w:rPr>
          <w:rFonts w:ascii="Times New Roman" w:hAnsi="Times New Roman" w:cs="Times New Roman"/>
          <w:sz w:val="28"/>
          <w:szCs w:val="28"/>
        </w:rPr>
        <w:t xml:space="preserve"> миссий, в которых Институт бу</w:t>
      </w:r>
      <w:r w:rsidRPr="00030059">
        <w:rPr>
          <w:rFonts w:ascii="Times New Roman" w:hAnsi="Times New Roman" w:cs="Times New Roman"/>
          <w:sz w:val="28"/>
          <w:szCs w:val="28"/>
        </w:rPr>
        <w:t>дет играть ведущу</w:t>
      </w:r>
      <w:r w:rsidR="00E339E8">
        <w:rPr>
          <w:rFonts w:ascii="Times New Roman" w:hAnsi="Times New Roman" w:cs="Times New Roman"/>
          <w:sz w:val="28"/>
          <w:szCs w:val="28"/>
        </w:rPr>
        <w:t xml:space="preserve">ю роль. Необходимо организовать </w:t>
      </w:r>
      <w:r w:rsidRPr="00030059">
        <w:rPr>
          <w:rFonts w:ascii="Times New Roman" w:hAnsi="Times New Roman" w:cs="Times New Roman"/>
          <w:sz w:val="28"/>
          <w:szCs w:val="28"/>
        </w:rPr>
        <w:t>работы по фор</w:t>
      </w:r>
      <w:r w:rsidR="00E339E8">
        <w:rPr>
          <w:rFonts w:ascii="Times New Roman" w:hAnsi="Times New Roman" w:cs="Times New Roman"/>
          <w:sz w:val="28"/>
          <w:szCs w:val="28"/>
        </w:rPr>
        <w:t>мированию предложений для Феде</w:t>
      </w:r>
      <w:r w:rsidRPr="00030059">
        <w:rPr>
          <w:rFonts w:ascii="Times New Roman" w:hAnsi="Times New Roman" w:cs="Times New Roman"/>
          <w:sz w:val="28"/>
          <w:szCs w:val="28"/>
        </w:rPr>
        <w:t>ральной космической программы на 2026–2035.</w:t>
      </w:r>
      <w:r w:rsidR="00E339E8">
        <w:rPr>
          <w:rFonts w:ascii="Times New Roman" w:hAnsi="Times New Roman" w:cs="Times New Roman"/>
          <w:sz w:val="28"/>
          <w:szCs w:val="28"/>
        </w:rPr>
        <w:t xml:space="preserve"> </w:t>
      </w:r>
      <w:r w:rsidRPr="00030059">
        <w:rPr>
          <w:rFonts w:ascii="Times New Roman" w:hAnsi="Times New Roman" w:cs="Times New Roman"/>
          <w:sz w:val="28"/>
          <w:szCs w:val="28"/>
        </w:rPr>
        <w:t>Мы должны р</w:t>
      </w:r>
      <w:r w:rsidR="00E339E8">
        <w:rPr>
          <w:rFonts w:ascii="Times New Roman" w:hAnsi="Times New Roman" w:cs="Times New Roman"/>
          <w:sz w:val="28"/>
          <w:szCs w:val="28"/>
        </w:rPr>
        <w:t>еализовать в Институте «проект</w:t>
      </w:r>
      <w:r w:rsidRPr="00030059">
        <w:rPr>
          <w:rFonts w:ascii="Times New Roman" w:hAnsi="Times New Roman" w:cs="Times New Roman"/>
          <w:sz w:val="28"/>
          <w:szCs w:val="28"/>
        </w:rPr>
        <w:t>ную схему» р</w:t>
      </w:r>
      <w:r w:rsidR="00E339E8">
        <w:rPr>
          <w:rFonts w:ascii="Times New Roman" w:hAnsi="Times New Roman" w:cs="Times New Roman"/>
          <w:sz w:val="28"/>
          <w:szCs w:val="28"/>
        </w:rPr>
        <w:t xml:space="preserve">уководства проектами, в которой </w:t>
      </w:r>
      <w:r w:rsidRPr="0003005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339E8">
        <w:rPr>
          <w:rFonts w:ascii="Times New Roman" w:hAnsi="Times New Roman" w:cs="Times New Roman"/>
          <w:sz w:val="28"/>
          <w:szCs w:val="28"/>
        </w:rPr>
        <w:t xml:space="preserve">проект по ОКР должен иметь свою </w:t>
      </w:r>
      <w:r w:rsidRPr="00030059">
        <w:rPr>
          <w:rFonts w:ascii="Times New Roman" w:hAnsi="Times New Roman" w:cs="Times New Roman"/>
          <w:sz w:val="28"/>
          <w:szCs w:val="28"/>
        </w:rPr>
        <w:t>«группу управления проектом».</w:t>
      </w:r>
    </w:p>
    <w:p w:rsidR="00030059" w:rsidRPr="00030059" w:rsidRDefault="00030059" w:rsidP="00D72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59">
        <w:rPr>
          <w:rFonts w:ascii="Times New Roman" w:hAnsi="Times New Roman" w:cs="Times New Roman"/>
          <w:sz w:val="28"/>
          <w:szCs w:val="28"/>
        </w:rPr>
        <w:t>Нам следует</w:t>
      </w:r>
      <w:r w:rsidR="00E339E8">
        <w:rPr>
          <w:rFonts w:ascii="Times New Roman" w:hAnsi="Times New Roman" w:cs="Times New Roman"/>
          <w:sz w:val="28"/>
          <w:szCs w:val="28"/>
        </w:rPr>
        <w:t xml:space="preserve"> добиться финансирования Голов</w:t>
      </w:r>
      <w:r w:rsidRPr="00030059">
        <w:rPr>
          <w:rFonts w:ascii="Times New Roman" w:hAnsi="Times New Roman" w:cs="Times New Roman"/>
          <w:sz w:val="28"/>
          <w:szCs w:val="28"/>
        </w:rPr>
        <w:t>ных научных</w:t>
      </w:r>
      <w:r w:rsidR="00E339E8">
        <w:rPr>
          <w:rFonts w:ascii="Times New Roman" w:hAnsi="Times New Roman" w:cs="Times New Roman"/>
          <w:sz w:val="28"/>
          <w:szCs w:val="28"/>
        </w:rPr>
        <w:t xml:space="preserve"> организаций космических проек</w:t>
      </w:r>
      <w:r w:rsidRPr="00030059">
        <w:rPr>
          <w:rFonts w:ascii="Times New Roman" w:hAnsi="Times New Roman" w:cs="Times New Roman"/>
          <w:sz w:val="28"/>
          <w:szCs w:val="28"/>
        </w:rPr>
        <w:t>тов на осн</w:t>
      </w:r>
      <w:r w:rsidR="00E339E8">
        <w:rPr>
          <w:rFonts w:ascii="Times New Roman" w:hAnsi="Times New Roman" w:cs="Times New Roman"/>
          <w:sz w:val="28"/>
          <w:szCs w:val="28"/>
        </w:rPr>
        <w:t xml:space="preserve">ове контрактов с ГК «Роскосмос» </w:t>
      </w:r>
      <w:r w:rsidRPr="00030059">
        <w:rPr>
          <w:rFonts w:ascii="Times New Roman" w:hAnsi="Times New Roman" w:cs="Times New Roman"/>
          <w:sz w:val="28"/>
          <w:szCs w:val="28"/>
        </w:rPr>
        <w:t>с закрепление</w:t>
      </w:r>
      <w:r w:rsidR="00E339E8">
        <w:rPr>
          <w:rFonts w:ascii="Times New Roman" w:hAnsi="Times New Roman" w:cs="Times New Roman"/>
          <w:sz w:val="28"/>
          <w:szCs w:val="28"/>
        </w:rPr>
        <w:t xml:space="preserve">м за ними статуса представителя </w:t>
      </w:r>
      <w:r w:rsidRPr="00030059">
        <w:rPr>
          <w:rFonts w:ascii="Times New Roman" w:hAnsi="Times New Roman" w:cs="Times New Roman"/>
          <w:sz w:val="28"/>
          <w:szCs w:val="28"/>
        </w:rPr>
        <w:t>РАН, как тематического заказчика проекта.</w:t>
      </w:r>
    </w:p>
    <w:sectPr w:rsidR="00030059" w:rsidRPr="000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9"/>
    <w:rsid w:val="00030059"/>
    <w:rsid w:val="00250176"/>
    <w:rsid w:val="00871DBC"/>
    <w:rsid w:val="00887496"/>
    <w:rsid w:val="00D723D5"/>
    <w:rsid w:val="00E3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1457-950B-41DB-B035-8FE4D68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Kalashnikov</dc:creator>
  <cp:keywords/>
  <dc:description/>
  <cp:lastModifiedBy>Denis Kalashnikov</cp:lastModifiedBy>
  <cp:revision>1</cp:revision>
  <dcterms:created xsi:type="dcterms:W3CDTF">2017-11-26T06:54:00Z</dcterms:created>
  <dcterms:modified xsi:type="dcterms:W3CDTF">2017-11-26T08:05:00Z</dcterms:modified>
</cp:coreProperties>
</file>